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Zpat"/>
        <w:tabs>
          <w:tab w:val="clear" w:pos="4536"/>
          <w:tab w:val="clear" w:pos="9072"/>
        </w:tabs>
        <w:rPr/>
      </w:pPr>
      <w:bookmarkStart w:id="0" w:name="_top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262890</wp:posOffset>
            </wp:positionH>
            <wp:positionV relativeFrom="margin">
              <wp:posOffset>-154940</wp:posOffset>
            </wp:positionV>
            <wp:extent cx="802640" cy="483870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</w:t>
      </w:r>
      <w:r>
        <w:rPr>
          <w:b/>
          <w:sz w:val="24"/>
          <w:szCs w:val="24"/>
        </w:rPr>
        <w:t>ZÁKLADNÍ ŠKOLA NOVÁ ROLE,  příspěvková organizace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W w:w="91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8"/>
        <w:gridCol w:w="1710"/>
        <w:gridCol w:w="488"/>
        <w:gridCol w:w="243"/>
        <w:gridCol w:w="246"/>
        <w:gridCol w:w="489"/>
        <w:gridCol w:w="1477"/>
        <w:gridCol w:w="1473"/>
        <w:gridCol w:w="1465"/>
      </w:tblGrid>
      <w:tr>
        <w:trPr>
          <w:trHeight w:val="850" w:hRule="atLeast"/>
        </w:trPr>
        <w:tc>
          <w:tcPr>
            <w:tcW w:w="91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Základní škola Nová Role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jc w:val="center"/>
              <w:rPr>
                <w:rFonts w:ascii="Calibri" w:hAnsi="Calibri"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příspěvková organizace</w:t>
            </w:r>
          </w:p>
        </w:tc>
      </w:tr>
      <w:tr>
        <w:trPr>
          <w:trHeight w:val="567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  <w:t>Číslo: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  <w:t>Spisový znak: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  <w:t>A.1.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  <w:t>Skartační znak: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  <w:t>A10</w:t>
            </w:r>
          </w:p>
        </w:tc>
      </w:tr>
      <w:tr>
        <w:trPr>
          <w:trHeight w:val="567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sz w:val="20"/>
              </w:rPr>
              <w:t>Druh: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  <w:t>Směrnice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</w:r>
          </w:p>
        </w:tc>
        <w:tc>
          <w:tcPr>
            <w:tcW w:w="44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</w:r>
          </w:p>
        </w:tc>
      </w:tr>
      <w:tr>
        <w:trPr>
          <w:trHeight w:val="567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sz w:val="20"/>
              </w:rPr>
              <w:t>Název: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VNITŘNÍ ŘÁD ŠKOLNÍ JÍDELNY</w:t>
            </w:r>
          </w:p>
        </w:tc>
      </w:tr>
      <w:tr>
        <w:trPr>
          <w:trHeight w:val="567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  <w:t>Vypracovala:</w:t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Mgr. Ester Nováková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Mgr. Denisa Slavíková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Veronika Machačková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sz w:val="20"/>
              </w:rPr>
              <w:t>Schválila: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Mgr. Ester Nováková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ředitelka příspěvkové organizace</w:t>
            </w:r>
          </w:p>
        </w:tc>
      </w:tr>
      <w:tr>
        <w:trPr>
          <w:trHeight w:val="567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sz w:val="20"/>
              </w:rPr>
              <w:t>Pedagogická rada projednala dne: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</w:t>
            </w:r>
            <w:r>
              <w:rPr>
                <w:rFonts w:eastAsia="Calibri"/>
                <w:sz w:val="20"/>
              </w:rPr>
              <w:t>31.  8. 2018</w:t>
            </w:r>
          </w:p>
        </w:tc>
      </w:tr>
      <w:tr>
        <w:trPr>
          <w:trHeight w:val="567" w:hRule="atLeast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  <w:t>Účinnost od: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sz w:val="20"/>
              </w:rPr>
            </w:pPr>
            <w:r>
              <w:rPr>
                <w:rFonts w:eastAsia="Calibri"/>
                <w:sz w:val="20"/>
              </w:rPr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overflowPunct w:val="false"/>
              <w:spacing w:lineRule="auto" w:line="240" w:before="0" w:after="0"/>
              <w:textAlignment w:val="baseline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  <w:t>9. 2018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overflowPunct w:val="false"/>
              <w:spacing w:lineRule="auto" w:line="240" w:before="0" w:after="0"/>
              <w:textAlignment w:val="baseline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  <w:t xml:space="preserve">        </w:t>
            </w:r>
            <w:r>
              <w:rPr>
                <w:rFonts w:eastAsia="Calibri"/>
                <w:b/>
              </w:rPr>
              <w:t>aktualizace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overflowPunct w:val="false"/>
              <w:spacing w:lineRule="auto" w:line="240" w:before="0" w:after="0"/>
              <w:textAlignment w:val="baseline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  <w:r>
              <w:rPr>
                <w:rFonts w:eastAsia="Calibri"/>
                <w:b/>
              </w:rPr>
              <w:t>od 1. 9. 202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  <w:b/>
              </w:rPr>
            </w:pPr>
            <w:r>
              <w:rPr>
                <w:rFonts w:eastAsia="Calibri"/>
                <w:sz w:val="20"/>
              </w:rPr>
              <w:t>Nahrazuje: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rPr>
                <w:rFonts w:ascii="Calibri" w:hAnsi="Calibri" w:eastAsia="Calibri"/>
              </w:rPr>
            </w:pPr>
            <w:r>
              <w:rPr>
                <w:rFonts w:eastAsia="Calibri"/>
              </w:rPr>
              <w:t>Školní řád ze dne 1. 9. 2015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40"/>
          <w:szCs w:val="40"/>
          <w:lang w:eastAsia="ar-SA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ar-SA"/>
        </w:rPr>
      </w:r>
    </w:p>
    <w:p>
      <w:pPr>
        <w:pStyle w:val="Normal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Vnitřní řád školní jídelny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OBSAH: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Úvodní ustanovení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Podrobnosti k výkonu práv a povinností žáků a jejich zákonných zástupců ve školském zařízení a podrobnosti o pravidlech vzájemných vztahů se zaměstnanci ve školském zařízení.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A. Práva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B. Povinnosti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C. Práva zákonných zástupců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D. Povinnosti zákonných zástupců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E. Pravidla vzájemných vztahů mezi žáky, zákonnými zástupci žáků a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zaměstnanci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 Provoz a vnitřní řád školní jídelny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Podmínky zajištění bezpečnosti a ochrany zdraví žáků a jejich ochrany žáků před sociálně patologickými jevy a před projevy diskriminace, nepřátelství nebo násilí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A. Bezpečnost a ochrana zdraví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B. Ochrana před sociálně patologickými jevy a před projevy diskriminace, nepřátelství nebo násilí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Podmínky zacházení s majetkem školní jídelny ze strany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VI. Závěrečná ustanovení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 ÚVODNÍ USTANOVENÍ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Vnitřní řád školní jídelny se řídí zejména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zákonem č. 561/2004 Sb., o předškolním, základním, středním, vyšším odborném a jiném vzdělávání,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vyhláškou č. 84/2005 Sb., o nákladech na závodní stravování a jejich úhradě v příspěvkových organizacích zřízených územními samosprávnými celky, ve znění pozdějších předpisů,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vyhláškou č. 107/2005 Sb., o školním stravování ve znění pozdějších předpisů,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zákonem č. 258/2000 Sb., o ochraně veřejného zdraví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vyhláškou č. 137/2004, o hygienických požadavcích na stravovací služby,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vše v platném znění.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Přihláškou ke stravování ve školní jídelně se účastník stravování i jeho zákonný zástupce zavazuje dodržovat vnitřní řád školní jídelny. Tento řád platí pro všechny žáky, zaměstnance, ostatní strávníky, zaměstnance ŠJ a pedagogický dozor.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Rozsah poskytovaných služeb: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obědy - polévka, hlavní chod, nápoj, přídavné jídlo (zelenina, ovoce, moučník)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PODROBNOSTI K VÝKONU PRÁV A POVINNOSTÍ ŽÁKŮ AJEJICH ZÁKONNÝCH ZÁSTUPCŮ VE ŠKOLSKÉM ZAŘÍZENÍ A PODROBNOSTI O PRAVIDLECH VZÁJEMNÝCH VZTAHŮ SE ZAMĚSTNANCI VE ŠKOLSKÉM ZAŘÍZENÍ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A. Práva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Žáci docházející do školní jídelny mají všechna práva dítěte, jak jsou stanovena v „Úmluvě o právech dítěte“.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Žáci mají právo na zajištění bezpečnosti a ochrany zdraví, na život a práci ve zdravém životním prostředí.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Žáci mají právo na ochranu před jakoukoliv formou diskriminace před fyzickým, nebo psychickým násilím, zneužíváním, zanedbáváním, před sociálně patologickými jevy a všemi druhy toxikománií.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B. Povinnosti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Žáci docházející do školní jídelny dodržují pravidla kulturního chování.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Žáci se nesmějí dopouštět projevů rasismu a šikanování.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Žáci jsou povinni řídit se pokyny pedagogického dozoru a dalších oprávněných osob.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C. Práva zákonných zástupců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Zákonný zástupce žáka má právo vznášet připomínky a podněty k práci školní jídelny u vedoucí školní jídelny, nebo u ředitele školy.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D. Povinnosti zákonných zástupců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Zákonný zástupce má povinnost informovat školu o změně zdravotní způsobilosti, zdravotních obtíží žáka nebo jiných závažných skutečnostech, na které je nutno brát ze zdravotního hlediska ohled.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E. Pravidla vzájemných vztahů mezi žáky, zákonnými zástupci žáků a zaměstnanci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Dozor ve školní jídelně vydává žákům a zákonným zástupcům žáků pouze takové pokyny, které bezprostředně souvisí s plněním vnitřního řádu školní jídelny, zajištění bezpečnosti a dalších nezbytných organizačních opatření.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Informace, které zákonný zástupce poskytne o žákovi (zdravotní způsobilost,…) jsou důvěrné a všichni pedagogičtí pracovníci se řídí  zákonem č. 101/2000 Sb., o ochraně osobních údajů.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III. PROVOZ A VNITŘNÍ ŘÁD ŠKOLNÍ JÍDELNY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Každý zaevidovaný strávník má právo na stravování ve školní jídelně. Pokud závažným způsobem poruší pravidla stanovená tímto vnitřním řádem, může být ze školního stravování vyloučen.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Strávník vyplní závaznou přihlášku. Vyplněním přihlášky a uhrazením stravného je přihlášen na oběd.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Stravné se hradí bezhotovostní platbou. </w:t>
      </w:r>
      <w:r>
        <w:rPr>
          <w:rFonts w:cs="Times New Roman" w:ascii="Times New Roman" w:hAnsi="Times New Roman"/>
          <w:b/>
          <w:sz w:val="28"/>
          <w:szCs w:val="28"/>
        </w:rPr>
        <w:t>Platba musí být na účtu školy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115-7562860207/0100</w:t>
      </w:r>
      <w:r>
        <w:rPr>
          <w:rFonts w:cs="Times New Roman" w:ascii="Times New Roman" w:hAnsi="Times New Roman"/>
          <w:sz w:val="28"/>
          <w:szCs w:val="28"/>
        </w:rPr>
        <w:t xml:space="preserve">  nejpozději do 26. předchozího měsíce s variabilním symbolem přiděleným jídelnou.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Stravné lze hradit trvalým příkazem z bankovního účtu. Není-li stravné uhrazeno včas, nemá strávník zajištěno stravování na následující měsíc.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Změnu účtu je nutné nahlásit vedoucí ŠJ!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Přeplatky stravného jsou vráceny na účet plátce do 15. července.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Finanční normativ a částka zálohové platby jsou uvedeny v příloze 1:</w:t>
      </w:r>
      <w:r>
        <w:rPr>
          <w:rFonts w:cs="Times New Roman" w:ascii="Times New Roman" w:hAnsi="Times New Roman"/>
          <w:b/>
          <w:sz w:val="28"/>
          <w:szCs w:val="28"/>
        </w:rPr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Žáci jsou do jednotlivých kategorií zařazeni podle toho, kolika let v daném školním roce dosáhnou, tj. od 1. září do 31. srpna včetně.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Odhlašovat obědy lze do 8.00 hodin ráno. Obědy se odhlašují telefonicky  353 951 209, nebo emailem (jidelna@zsnovarole.cz). Neodhlášená strava je strávníkovi účtována.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Ukončení stravování je nutné vždy oznámit vedoucí školní jídelny.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době prázdnin, nebo volného dne stanoveného ředitelkou školy je dětský strávník  automaticky odhlášen.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Odhlašování při hromadných akcích provádí vedoucí akce nejméně 5 pracovních dnů předem.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Dietní stravování – možnosti – viz. příloha 3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Stravování po dobu nepřítomnosti žáka ve škole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 základě vyhlášky MŠMT č.107/2005 Sb., § 4 odst. 9   ( vyhláška o školním stravování ), lze odebrat oběd v jídlonosiči pouze první den  neplánované nepřítomnosti žáka ve škole. Další dny po dobu nemoci je nutné obědy odhlásit. </w:t>
      </w:r>
    </w:p>
    <w:p>
      <w:pPr>
        <w:pStyle w:val="Standard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b/>
          <w:sz w:val="26"/>
          <w:szCs w:val="26"/>
          <w:u w:val="single"/>
        </w:rPr>
        <w:t>Hlavní výdej obědů probíhá vždy od 11:30 - 14:00 takto:</w:t>
      </w:r>
    </w:p>
    <w:p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11:30 - 11:45</w:t>
      </w:r>
      <w:r>
        <w:rPr>
          <w:rFonts w:cs="Times New Roman"/>
          <w:sz w:val="26"/>
          <w:szCs w:val="26"/>
        </w:rPr>
        <w:t xml:space="preserve"> výdej obědů pro děti do nosičů/pouze první den onemocnění u dětí</w:t>
      </w:r>
    </w:p>
    <w:p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11:45 - 14:00</w:t>
      </w:r>
      <w:r>
        <w:rPr>
          <w:rFonts w:cs="Times New Roman"/>
          <w:sz w:val="26"/>
          <w:szCs w:val="26"/>
        </w:rPr>
        <w:t xml:space="preserve"> výdej obědů pro děti a zaměstnance</w:t>
      </w:r>
    </w:p>
    <w:p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11:30 – 11.45</w:t>
      </w:r>
      <w:r>
        <w:rPr>
          <w:rFonts w:cs="Times New Roman"/>
          <w:sz w:val="26"/>
          <w:szCs w:val="26"/>
        </w:rPr>
        <w:t xml:space="preserve"> cizí strávníci osobně + jídlonosiče</w:t>
      </w:r>
    </w:p>
    <w:p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11:30 – 11.45 </w:t>
      </w:r>
      <w:r>
        <w:rPr>
          <w:rFonts w:cs="Times New Roman"/>
          <w:sz w:val="26"/>
          <w:szCs w:val="26"/>
        </w:rPr>
        <w:t>výdej obědů o prázdninách</w:t>
      </w:r>
    </w:p>
    <w:p>
      <w:pPr>
        <w:pStyle w:val="Standard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</w:r>
    </w:p>
    <w:p>
      <w:pPr>
        <w:pStyle w:val="Standard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V době od 11:00 - 11:30  polední pauza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Další ustanovení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Jídelní lístek je vyvěšen na nástěnce v jídelně, ve školní družině a na webových stránkách základní školy.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Změna jídelníčku je vyhrazena, vedoucí školní jídelny může změnit menu  v závislosti na dodávce potravin, havarijní situaci apod.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Povinností dítěte je nosit čip, pokud čip nemá, omluví se u okénka.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Při čekání na jídlo zachovávají strávníci pravidla slušného chování a při jídle pravidla slušného stolování.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Nesnědené jídlo strávník odkládá společně s použitým nádobím na určené místo.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Pedagogický dozor v jídelně sleduje chování žáků od příchodu do jídelny (dohlíží i na žáky na chodbě), při stolování, odnášení stravy a použitého nádobí a příborů. Dohled dbá na bezpečnost stravujících se žáků. Dojde-li k potřísnění podlahy (vylitá polévka, rozlitý čaj apod.), nechá dozor provést úklid. Mimořádný úklid provede uklízečka školní jídelny.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IV. PODMÍNKY ZAJIŠTĚNÍ BEZPEČNOSTI A OCHRANY ZDRAVÍ ŽÁKŮ A JEJICH OCHRANY ŽÁKŮ PŘED SOCIÁLNĚ PATOLOGICKÝMI JEVY A PŘED PROJEVY DISKRIMINACE, NEPŘÁTELSTVÍ NEBO NÁSILÍ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A. Bezpečnost a ochrana zdraví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Žáci jsou povinni chránit své zdraví, zdraví svých spolužáků, pracovníků školy i ostatních osob.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Bezpečnost a ochrana zdraví žáků ve školní jídelně je zajištěna po celou dobu provozu ŠJ.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K zajištění bezpečnosti ve školní jídelně je určen pedagogický dozor.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Rozpis pedagogických dozorů je umístěn ve školní jídelně na viditelném místě.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Žáci jsou seznamováni se zásadami bezpečnosti a ochrany zdraví, pravidly chování a hygieny.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Žáci dodržují při všech svých činnostech zásady bezpečnosti a ochrany zdraví, při svém počínání mají na paměti nebezpečí úrazu. Dodržují pravidla chování a hygieny.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Pedagogický dozor dbá o bezpečnost stravujících se. Žáci se mohou v případě potřeby na pedagogický dozor obracet.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Každý úraz, poranění či nehodu ve školní jídelně okamžitě hlásí pedagogickému dozoru, který poskytne potřebnou péči, uvědomí vedení školy a zákonné zástupce, případně zajistí transport nemocného dítěte - vždy v doprovodu zákonného zástupce, či jiné pověřené osoby.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B. Ochrana před sociálně patologickými jevy a před projevy diskriminace, nepřátelství nebo násilí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Je zakázáno nošení, držení, distribuce a zneužívání návykových látek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(alkohol, cigarety, drogy) v areálu školy.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přísně zakázány.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V. ZACHÁZENÍ S MAJETKEM ŠKOLNÍ JÍDELNY ZE STRANY ŽÁKŮ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Žáci mají právo užívat zařízení školní jídelny v souvislosti se školním stravováním.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Žáci jsou povinni udržovat v pořádku a nepoškozené předměty tvořící zařízení oddělení ŠJ.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Žáci šetří zařízení a vybavení jídelny a uklízí po sobě úmyslně zanechanou nečistotu.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Žáci okamžitě oznámí zjištěné závady školního majetku pedagogickému dozoru v ŠJ.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Škodu na majetku školní jídelny, kterou způsobí žák svévolně nebo z nedbalosti, je povinen zákonný zástupce žáka v plné výši uhradit.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VI. ZÁVĚREČNÁ USTANOVENÍ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Veškeré připomínky týkající se jídelního lístku, kvality stravy, technických a hygienických závad provozu školní jídelny řeší vedoucí školní jídelny.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S vnitřním řádem školní jídelny jsou strávníci a v případě žáků i jejich zákonní zástupci seznámeni zveřejněním řádu na nástěnce ve školní jídelně.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 Nové Roli 1.9.202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Mgr. Ester Nováková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ředitelka školy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  <w:t>Příloha 1.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Finanční normativ a částka zálohové platby od 1. 9.2023 :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br/>
      </w:r>
      <w:r>
        <w:rPr>
          <w:rFonts w:cs="Times New Roman" w:ascii="Times New Roman" w:hAnsi="Times New Roman"/>
          <w:b/>
          <w:sz w:val="26"/>
          <w:szCs w:val="26"/>
          <w:u w:val="single"/>
        </w:rPr>
        <w:br/>
      </w:r>
      <w:r>
        <w:rPr>
          <w:rFonts w:cs="Times New Roman" w:ascii="Times New Roman" w:hAnsi="Times New Roman"/>
          <w:sz w:val="28"/>
          <w:szCs w:val="28"/>
        </w:rPr>
        <w:t>kategorie    7 - 10 let</w:t>
        <w:tab/>
        <w:t>28 Kč/1 oběd    620 Kč/měsíc  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kategorie  11 - 14 let</w:t>
        <w:tab/>
        <w:t>30 Kč/1 oběd    660 Kč/měsíc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kategorie  15 +</w:t>
        <w:tab/>
        <w:t xml:space="preserve">          30 Kč/1 oběd    660 Kč/měsíc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zaměstnanci</w:t>
        <w:tab/>
        <w:tab/>
        <w:tab/>
        <w:t xml:space="preserve">34 Kč/1 oběd (zaměstnanec hradí 27 Kč + 7 Kč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doplatí zaměstnavatel z FKSP )   600 Kč/měsíc</w:t>
      </w:r>
    </w:p>
    <w:p>
      <w:pPr>
        <w:pStyle w:val="Normal"/>
        <w:spacing w:lineRule="auto" w:line="240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cizí strávníci</w:t>
        <w:tab/>
        <w:tab/>
        <w:t xml:space="preserve">95 Kč/1 oběd (suroviny 34 Kč + provoz. režie 61 Kč)  </w:t>
      </w:r>
    </w:p>
    <w:p>
      <w:pPr>
        <w:pStyle w:val="Normal"/>
        <w:spacing w:lineRule="auto" w:line="240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2000 Kč/měsíc        </w:t>
      </w:r>
    </w:p>
    <w:p>
      <w:pPr>
        <w:pStyle w:val="Normal"/>
        <w:spacing w:lineRule="auto" w:line="240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Times New Roman" w:hAnsi="Times New Roman" w:eastAsia="Times New Roman" w:cs="Times New Roman"/>
          <w:bCs/>
          <w:lang w:eastAsia="cs-CZ"/>
        </w:rPr>
      </w:pPr>
      <w:r>
        <w:rPr>
          <w:rFonts w:eastAsia="Times New Roman" w:cs="Times New Roman" w:ascii="Times New Roman" w:hAnsi="Times New Roman"/>
          <w:bCs/>
          <w:lang w:eastAsia="cs-CZ"/>
        </w:rPr>
        <w:t>Příloha 2.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eastAsia="Times New Roman" w:cs="Times New Roman"/>
          <w:b/>
          <w:bCs/>
          <w:sz w:val="27"/>
          <w:szCs w:val="27"/>
          <w:u w:val="single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u w:val="single"/>
          <w:lang w:eastAsia="cs-CZ"/>
        </w:rPr>
        <w:t>Systém HACCAP – Covid-19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 </w:t>
      </w:r>
      <w:r>
        <w:rPr>
          <w:rFonts w:eastAsia="Times New Roman" w:cs="Times New Roman"/>
          <w:b/>
          <w:bCs/>
          <w:sz w:val="27"/>
          <w:szCs w:val="27"/>
          <w:lang w:eastAsia="cs-CZ"/>
        </w:rPr>
        <w:t xml:space="preserve">Hygiena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Bezhotovostní platby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Pracovníci jsou seznámeni s pravidly osobní hygieny a dalším opatřením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Častěji se myjí a dezinfikují pracovní povrchy, pracovní pomůcky včetně „kontaktních součástí“ jako jsou např. kliky dveří, zábradlí, madla technologií atd. a sociální zařízení pracovníků i strávníků.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Při mytí nádobí se upřednostňuje strojní mytí. 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Příjem surovin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 xml:space="preserve">Omezen vstup cizích osob (např. obchodních zástupců, řidičů) do vnitřních prostor provozu, zamezit podávání si rukou.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Po manipulaci s dodanými surovinami a příjmovými doklady mytí rukou a použítí dezinfekce.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Příprava stravy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Důsledné dodržování pravidel osobní a provozní hygieny, SVHP, včetně častého mytí rukou.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Dohotovené pokrmy důsledně přikrývat.</w:t>
      </w:r>
    </w:p>
    <w:p>
      <w:pPr>
        <w:pStyle w:val="Normal"/>
        <w:spacing w:lineRule="auto" w:line="240" w:beforeAutospacing="1" w:afterAutospacing="1"/>
        <w:rPr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4"/>
          <w:szCs w:val="24"/>
          <w:lang w:eastAsia="cs-CZ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Vstup strávníků do jídelny a výdej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Před vstupem do jídelny si všichni umyjí ruce +  dezinfekce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Strávníci i dohled jsou v jídelně v rouškách vyjma doby vlastní konzumace stravy.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Strávník u výdejního okénka dostane vše připravené na tácu (příbor, polévka, hl. jídlo), pití si strávník nalévá sám bezdotykovým způsobem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Po jídle odnese tác k okénku tomu určenému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Personál stravu vydává v rouškách.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b/>
          <w:sz w:val="28"/>
          <w:szCs w:val="28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>Výdej stravy cizí strávníci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Pouze do jídlonosičů v době od 11.30 – 11.45 hod.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Příloha 3.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 xml:space="preserve">Dietní stravování ve školní jídelně je poskytováno za těchto podmínek: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 xml:space="preserve">Zákonný zástupce dítěte doloží vyjádření praktického lékaře o příslušné indikaci k dietnímu způsobu stravování – druh diety. 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>
          <w:u w:val="single"/>
        </w:rPr>
        <w:t>Bezlepkové dieta</w:t>
      </w:r>
      <w:r>
        <w:rPr/>
        <w:t xml:space="preserve">  –</w:t>
      </w:r>
      <w:r>
        <w:rPr>
          <w:rFonts w:cs="Helvetica" w:ascii="Helvetica" w:hAnsi="Helvetica"/>
          <w:color w:val="303030"/>
          <w:sz w:val="29"/>
          <w:szCs w:val="29"/>
          <w:shd w:fill="FFFFFF" w:val="clear"/>
        </w:rPr>
        <w:t> </w:t>
      </w:r>
      <w:r>
        <w:rPr>
          <w:rFonts w:cs="Helvetica"/>
          <w:color w:val="303030"/>
          <w:shd w:fill="FFFFFF" w:val="clear"/>
        </w:rPr>
        <w:t xml:space="preserve"> podávání doma připravované stravy  na základě dohody s rodiči dítěte.</w:t>
      </w:r>
      <w:r>
        <w:rPr/>
        <w:t xml:space="preserve"> Zákonný zástupce podepíše písemné prohlášení o zdravotní nezávadnosti donesených potravin nebo stravy.  Strávník donese do školy  připravené a uvařené jídlo, které je uloženo v lednici na to určené.  Je  uloženo v plastové uzavíratelné nádobě určené pro styk s potravinami a označené jménem a příjmením strávníka. Po přinesení do školní jídelny vychovatelka družiny oběd  ohřeje na talíři  a ihned servíruje. 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>
          <w:u w:val="single"/>
        </w:rPr>
        <w:t>Dieta diabetická</w:t>
      </w:r>
      <w:r>
        <w:rPr/>
        <w:t>: zákonný zástupce strávníka zasílá emailem nejlépe týden dopředu jídelní lístek s vyznačenou gramáží příloh, které mají být strávníkovi při obědě odváženy. Jídelní lístek je k dispozici na stránkách školy, nebo v aplikaci e-jídelníček, kde lze i oběd odhlásit.</w:t>
      </w:r>
    </w:p>
    <w:p>
      <w:pPr>
        <w:pStyle w:val="Normal"/>
        <w:rPr/>
      </w:pPr>
      <w:r>
        <w:rPr>
          <w:rFonts w:eastAsia="MS Gothic" w:cs="MS Gothic" w:ascii="MS Gothic" w:hAnsi="MS Gothic"/>
        </w:rPr>
        <w:t xml:space="preserve">➢ </w:t>
      </w:r>
      <w:r>
        <w:rPr>
          <w:rFonts w:eastAsia="MS Gothic" w:cs="MS Gothic"/>
          <w:u w:val="single"/>
        </w:rPr>
        <w:t>Dieta bezlaktózová – viz. bezlepková dieta</w:t>
      </w:r>
      <w:bookmarkStart w:id="1" w:name="_GoBack_kopie_1"/>
      <w:bookmarkEnd w:id="1"/>
    </w:p>
    <w:p>
      <w:pPr>
        <w:pStyle w:val="Normal"/>
        <w:rPr/>
      </w:pPr>
      <w:r>
        <w:rPr>
          <w:rFonts w:eastAsia="MS Gothic" w:cs="MS Gothic" w:ascii="MS Gothic" w:hAnsi="MS Gothic"/>
        </w:rPr>
        <w:t>➢</w:t>
      </w:r>
      <w:r>
        <w:rPr/>
        <w:t xml:space="preserve"> </w:t>
      </w:r>
      <w:r>
        <w:rPr/>
        <w:t xml:space="preserve">Odhlašování obědů probíhá emailem – jidelna@zsnovarole.cz, telefonicky 353 951 209, nejpozději ten den do 8 hodin. </w:t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</w:r>
    </w:p>
    <w:p>
      <w:pPr>
        <w:pStyle w:val="Normal"/>
        <w:spacing w:before="0" w:after="200"/>
        <w:rPr>
          <w:rFonts w:ascii="Franklin Gothic Medium" w:hAnsi="Franklin Gothic Medium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lin Gothic Medium">
    <w:charset w:val="ee"/>
    <w:family w:val="roman"/>
    <w:pitch w:val="variable"/>
  </w:font>
  <w:font w:name="MS Gothic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qFormat/>
    <w:rsid w:val="00e4752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8c45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cs-CZ" w:eastAsia="zh-CN" w:bidi="hi-IN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rsid w:val="00e4752d"/>
    <w:pPr>
      <w:tabs>
        <w:tab w:val="clear" w:pos="708"/>
        <w:tab w:val="center" w:pos="4536" w:leader="none"/>
        <w:tab w:val="right" w:pos="9072" w:leader="none"/>
      </w:tabs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LibreOffice/7.5.2.2$Windows_X86_64 LibreOffice_project/53bb9681a964705cf672590721dbc85eb4d0c3a2</Application>
  <AppVersion>15.0000</AppVersion>
  <Pages>11</Pages>
  <Words>1816</Words>
  <Characters>10428</Characters>
  <CharactersWithSpaces>12442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2019-02-12T12:25:00Z</dcterms:created>
  <dc:creator>uzivatel</dc:creator>
  <dc:description/>
  <dc:language>cs-CZ</dc:language>
  <cp:lastModifiedBy/>
  <cp:lastPrinted>2020-08-28T08:11:00Z</cp:lastPrinted>
  <dcterms:modified xsi:type="dcterms:W3CDTF">2023-07-11T10:09:07Z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